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3DAFAF4" w14:textId="77777777" w:rsidR="00D565B6" w:rsidRPr="00D565B6" w:rsidRDefault="00D565B6" w:rsidP="0054023C">
      <w:pPr>
        <w:spacing w:line="480" w:lineRule="auto"/>
        <w:ind w:firstLine="720"/>
        <w:rPr>
          <w:rFonts w:ascii="Times New Roman" w:hAnsi="Times New Roman" w:cs="Times New Roman"/>
          <w:sz w:val="24"/>
          <w:szCs w:val="24"/>
        </w:rPr>
      </w:pPr>
    </w:p>
    <w:p w14:paraId="16CB2954" w14:textId="77777777" w:rsidR="00D565B6" w:rsidRPr="00D565B6" w:rsidRDefault="00D565B6" w:rsidP="0054023C">
      <w:pPr>
        <w:spacing w:line="480" w:lineRule="auto"/>
        <w:ind w:firstLine="720"/>
        <w:rPr>
          <w:rFonts w:ascii="Times New Roman" w:hAnsi="Times New Roman" w:cs="Times New Roman"/>
          <w:sz w:val="24"/>
          <w:szCs w:val="24"/>
        </w:rPr>
      </w:pPr>
    </w:p>
    <w:p w14:paraId="05F5ABE8" w14:textId="77777777" w:rsidR="00D565B6" w:rsidRDefault="00D565B6" w:rsidP="00D565B6">
      <w:pPr>
        <w:tabs>
          <w:tab w:val="left" w:pos="4080"/>
          <w:tab w:val="center" w:pos="5040"/>
        </w:tabs>
        <w:spacing w:line="480" w:lineRule="auto"/>
        <w:jc w:val="center"/>
        <w:rPr>
          <w:rFonts w:ascii="Times New Roman" w:hAnsi="Times New Roman" w:cs="Times New Roman"/>
          <w:sz w:val="24"/>
          <w:szCs w:val="24"/>
        </w:rPr>
      </w:pPr>
    </w:p>
    <w:p w14:paraId="281D8EB2" w14:textId="77777777" w:rsidR="00D565B6" w:rsidRDefault="00D565B6" w:rsidP="00D565B6">
      <w:pPr>
        <w:tabs>
          <w:tab w:val="left" w:pos="4080"/>
          <w:tab w:val="center" w:pos="5040"/>
        </w:tabs>
        <w:spacing w:line="480" w:lineRule="auto"/>
        <w:jc w:val="center"/>
        <w:rPr>
          <w:rFonts w:ascii="Times New Roman" w:hAnsi="Times New Roman" w:cs="Times New Roman"/>
          <w:sz w:val="24"/>
          <w:szCs w:val="24"/>
        </w:rPr>
      </w:pPr>
    </w:p>
    <w:p w14:paraId="160359B9" w14:textId="77777777" w:rsidR="00D565B6" w:rsidRDefault="00D565B6" w:rsidP="00D565B6">
      <w:pPr>
        <w:tabs>
          <w:tab w:val="left" w:pos="4080"/>
          <w:tab w:val="center" w:pos="5040"/>
        </w:tabs>
        <w:spacing w:line="480" w:lineRule="auto"/>
        <w:jc w:val="center"/>
        <w:rPr>
          <w:rFonts w:ascii="Times New Roman" w:hAnsi="Times New Roman" w:cs="Times New Roman"/>
          <w:sz w:val="24"/>
          <w:szCs w:val="24"/>
        </w:rPr>
      </w:pPr>
    </w:p>
    <w:p w14:paraId="244AA4AF" w14:textId="77777777" w:rsidR="00D565B6" w:rsidRDefault="00D565B6" w:rsidP="00D565B6">
      <w:pPr>
        <w:tabs>
          <w:tab w:val="left" w:pos="4080"/>
          <w:tab w:val="center" w:pos="5040"/>
        </w:tabs>
        <w:spacing w:line="480" w:lineRule="auto"/>
        <w:jc w:val="center"/>
        <w:rPr>
          <w:rFonts w:ascii="Times New Roman" w:hAnsi="Times New Roman" w:cs="Times New Roman"/>
          <w:sz w:val="24"/>
          <w:szCs w:val="24"/>
        </w:rPr>
      </w:pPr>
    </w:p>
    <w:p w14:paraId="37A1E3C8" w14:textId="77777777" w:rsidR="00D565B6" w:rsidRDefault="00D565B6" w:rsidP="00D565B6">
      <w:pPr>
        <w:tabs>
          <w:tab w:val="left" w:pos="4080"/>
          <w:tab w:val="center" w:pos="5040"/>
        </w:tabs>
        <w:spacing w:line="480" w:lineRule="auto"/>
        <w:jc w:val="center"/>
        <w:rPr>
          <w:rFonts w:ascii="Times New Roman" w:hAnsi="Times New Roman" w:cs="Times New Roman"/>
          <w:sz w:val="24"/>
          <w:szCs w:val="24"/>
        </w:rPr>
      </w:pPr>
    </w:p>
    <w:p w14:paraId="64EF8E0D" w14:textId="5E9C9235" w:rsidR="00D565B6" w:rsidRDefault="00735B71" w:rsidP="00D565B6">
      <w:pPr>
        <w:tabs>
          <w:tab w:val="left" w:pos="4080"/>
          <w:tab w:val="center" w:pos="5040"/>
        </w:tabs>
        <w:spacing w:line="480" w:lineRule="auto"/>
        <w:jc w:val="center"/>
        <w:rPr>
          <w:rFonts w:ascii="Times New Roman" w:hAnsi="Times New Roman" w:cs="Times New Roman"/>
          <w:sz w:val="24"/>
          <w:szCs w:val="24"/>
        </w:rPr>
      </w:pPr>
      <w:r>
        <w:rPr>
          <w:rFonts w:ascii="Times New Roman" w:hAnsi="Times New Roman" w:cs="Times New Roman"/>
          <w:sz w:val="24"/>
          <w:szCs w:val="24"/>
        </w:rPr>
        <w:t>Juvenile Delinquencies</w:t>
      </w:r>
    </w:p>
    <w:p w14:paraId="552980C2" w14:textId="77777777" w:rsidR="00D565B6" w:rsidRDefault="00735B71" w:rsidP="00D565B6">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 Name</w:t>
      </w:r>
    </w:p>
    <w:p w14:paraId="343D6BDE" w14:textId="77777777" w:rsidR="00D565B6" w:rsidRDefault="00735B71" w:rsidP="00D565B6">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of Affiliation</w:t>
      </w:r>
    </w:p>
    <w:p w14:paraId="335FF1E0" w14:textId="77777777" w:rsidR="00D565B6" w:rsidRDefault="00735B71" w:rsidP="00D565B6">
      <w:pPr>
        <w:spacing w:line="480" w:lineRule="auto"/>
        <w:jc w:val="center"/>
        <w:rPr>
          <w:rFonts w:ascii="Times New Roman" w:hAnsi="Times New Roman" w:cs="Times New Roman"/>
          <w:sz w:val="24"/>
          <w:szCs w:val="24"/>
        </w:rPr>
      </w:pPr>
      <w:r>
        <w:rPr>
          <w:rFonts w:ascii="Times New Roman" w:hAnsi="Times New Roman" w:cs="Times New Roman"/>
          <w:sz w:val="24"/>
          <w:szCs w:val="24"/>
        </w:rPr>
        <w:t>Professor</w:t>
      </w:r>
    </w:p>
    <w:p w14:paraId="02CEEA22" w14:textId="77777777" w:rsidR="00D565B6" w:rsidRDefault="00735B71" w:rsidP="00D565B6">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14:paraId="56F8BFF7" w14:textId="77777777" w:rsidR="00D565B6" w:rsidRDefault="00D565B6" w:rsidP="00D565B6">
      <w:pPr>
        <w:spacing w:line="480" w:lineRule="auto"/>
        <w:jc w:val="center"/>
        <w:rPr>
          <w:rFonts w:ascii="Times New Roman" w:hAnsi="Times New Roman" w:cs="Times New Roman"/>
          <w:b/>
          <w:bCs/>
          <w:sz w:val="24"/>
          <w:szCs w:val="24"/>
        </w:rPr>
      </w:pPr>
    </w:p>
    <w:p w14:paraId="2E4B5496" w14:textId="77777777" w:rsidR="00D565B6" w:rsidRPr="00D565B6" w:rsidRDefault="00D565B6" w:rsidP="0054023C">
      <w:pPr>
        <w:spacing w:line="480" w:lineRule="auto"/>
        <w:ind w:firstLine="720"/>
        <w:rPr>
          <w:rFonts w:ascii="Times New Roman" w:hAnsi="Times New Roman" w:cs="Times New Roman"/>
          <w:sz w:val="24"/>
          <w:szCs w:val="24"/>
        </w:rPr>
      </w:pPr>
    </w:p>
    <w:p w14:paraId="52EFBBD5" w14:textId="77777777" w:rsidR="00D565B6" w:rsidRPr="00D565B6" w:rsidRDefault="00D565B6" w:rsidP="0054023C">
      <w:pPr>
        <w:spacing w:line="480" w:lineRule="auto"/>
        <w:ind w:firstLine="720"/>
        <w:rPr>
          <w:rFonts w:ascii="Times New Roman" w:hAnsi="Times New Roman" w:cs="Times New Roman"/>
          <w:sz w:val="24"/>
          <w:szCs w:val="24"/>
        </w:rPr>
      </w:pPr>
    </w:p>
    <w:p w14:paraId="4149C9B9" w14:textId="77777777" w:rsidR="00D565B6" w:rsidRPr="00D565B6" w:rsidRDefault="00D565B6" w:rsidP="0054023C">
      <w:pPr>
        <w:spacing w:line="480" w:lineRule="auto"/>
        <w:ind w:firstLine="720"/>
        <w:rPr>
          <w:rFonts w:ascii="Times New Roman" w:hAnsi="Times New Roman" w:cs="Times New Roman"/>
          <w:sz w:val="24"/>
          <w:szCs w:val="24"/>
        </w:rPr>
      </w:pPr>
    </w:p>
    <w:p w14:paraId="2ECCFA3E" w14:textId="77777777" w:rsidR="00D565B6" w:rsidRPr="00D565B6" w:rsidRDefault="00D565B6" w:rsidP="0054023C">
      <w:pPr>
        <w:spacing w:line="480" w:lineRule="auto"/>
        <w:ind w:firstLine="720"/>
        <w:rPr>
          <w:rFonts w:ascii="Times New Roman" w:hAnsi="Times New Roman" w:cs="Times New Roman"/>
          <w:sz w:val="24"/>
          <w:szCs w:val="24"/>
        </w:rPr>
      </w:pPr>
    </w:p>
    <w:p w14:paraId="6108A749" w14:textId="77777777" w:rsidR="00D565B6" w:rsidRDefault="00D565B6" w:rsidP="00D565B6">
      <w:pPr>
        <w:spacing w:line="480" w:lineRule="auto"/>
        <w:ind w:firstLine="720"/>
        <w:jc w:val="center"/>
        <w:rPr>
          <w:rFonts w:ascii="Times New Roman" w:hAnsi="Times New Roman" w:cs="Times New Roman"/>
          <w:sz w:val="24"/>
          <w:szCs w:val="24"/>
        </w:rPr>
      </w:pPr>
    </w:p>
    <w:p w14:paraId="19196472" w14:textId="58AC320B" w:rsidR="00D565B6" w:rsidRPr="005A3042" w:rsidRDefault="00735B71" w:rsidP="005A3042">
      <w:pPr>
        <w:spacing w:line="480" w:lineRule="auto"/>
        <w:jc w:val="center"/>
        <w:rPr>
          <w:rFonts w:ascii="Times New Roman" w:hAnsi="Times New Roman" w:cs="Times New Roman"/>
          <w:bCs/>
          <w:sz w:val="24"/>
          <w:szCs w:val="24"/>
        </w:rPr>
      </w:pPr>
      <w:r w:rsidRPr="005A3042">
        <w:rPr>
          <w:rFonts w:ascii="Times New Roman" w:hAnsi="Times New Roman" w:cs="Times New Roman"/>
          <w:bCs/>
          <w:sz w:val="24"/>
          <w:szCs w:val="24"/>
        </w:rPr>
        <w:lastRenderedPageBreak/>
        <w:t>Juvenile Delinquencies</w:t>
      </w:r>
    </w:p>
    <w:p w14:paraId="2F0DA409" w14:textId="395ABE6B" w:rsidR="005A3042" w:rsidRPr="00D565B6" w:rsidRDefault="00735B71" w:rsidP="00D565B6">
      <w:pPr>
        <w:spacing w:line="480" w:lineRule="auto"/>
        <w:ind w:firstLine="720"/>
        <w:jc w:val="center"/>
        <w:rPr>
          <w:rFonts w:ascii="Times New Roman" w:hAnsi="Times New Roman" w:cs="Times New Roman"/>
          <w:b/>
          <w:bCs/>
          <w:sz w:val="24"/>
          <w:szCs w:val="24"/>
        </w:rPr>
      </w:pPr>
      <w:r>
        <w:rPr>
          <w:rFonts w:ascii="Times New Roman" w:hAnsi="Times New Roman" w:cs="Times New Roman"/>
          <w:b/>
          <w:bCs/>
          <w:sz w:val="24"/>
          <w:szCs w:val="24"/>
        </w:rPr>
        <w:t>Question 1</w:t>
      </w:r>
    </w:p>
    <w:p w14:paraId="1E68677A" w14:textId="4B6C6988" w:rsidR="006F3E68" w:rsidRPr="00D565B6" w:rsidRDefault="00735B71" w:rsidP="0054023C">
      <w:pPr>
        <w:spacing w:line="480" w:lineRule="auto"/>
        <w:ind w:firstLine="720"/>
        <w:rPr>
          <w:rFonts w:ascii="Times New Roman" w:hAnsi="Times New Roman" w:cs="Times New Roman"/>
          <w:sz w:val="24"/>
          <w:szCs w:val="24"/>
        </w:rPr>
      </w:pPr>
      <w:r w:rsidRPr="00D565B6">
        <w:rPr>
          <w:rFonts w:ascii="Times New Roman" w:hAnsi="Times New Roman" w:cs="Times New Roman"/>
          <w:sz w:val="24"/>
          <w:szCs w:val="24"/>
        </w:rPr>
        <w:t>Juvenile delinquency is one of the social issues today. It is referred to as a violation of the law committed by a juvenile and is</w:t>
      </w:r>
      <w:r w:rsidRPr="00D565B6">
        <w:rPr>
          <w:rFonts w:ascii="Times New Roman" w:hAnsi="Times New Roman" w:cs="Times New Roman"/>
          <w:sz w:val="24"/>
          <w:szCs w:val="24"/>
        </w:rPr>
        <w:t xml:space="preserve"> not punishable by either life imprisonment or death. The Juvenile system is not like the adult one in many ways. A lot of Ju</w:t>
      </w:r>
      <w:r w:rsidR="0054023C" w:rsidRPr="00D565B6">
        <w:rPr>
          <w:rFonts w:ascii="Times New Roman" w:hAnsi="Times New Roman" w:cs="Times New Roman"/>
          <w:sz w:val="24"/>
          <w:szCs w:val="24"/>
        </w:rPr>
        <w:t>venile delinquents are from ages ten to seventeen. Once the delinquent attains the age of 18, he/she is considered an adult. Notably, some theories and factors show the influence of these delinquencies (</w:t>
      </w:r>
      <w:r w:rsidR="0054023C" w:rsidRPr="00D565B6">
        <w:rPr>
          <w:rFonts w:ascii="Times New Roman" w:hAnsi="Times New Roman" w:cs="Times New Roman"/>
          <w:sz w:val="24"/>
          <w:szCs w:val="24"/>
          <w:shd w:val="clear" w:color="auto" w:fill="FFFFFF"/>
        </w:rPr>
        <w:t>Shoemaker,2017)</w:t>
      </w:r>
    </w:p>
    <w:p w14:paraId="256391FB" w14:textId="698244D6" w:rsidR="00AF3B36" w:rsidRPr="00D565B6" w:rsidRDefault="00735B71" w:rsidP="00B70E33">
      <w:pPr>
        <w:spacing w:line="480" w:lineRule="auto"/>
        <w:ind w:firstLine="720"/>
        <w:rPr>
          <w:rFonts w:ascii="Times New Roman" w:hAnsi="Times New Roman" w:cs="Times New Roman"/>
          <w:sz w:val="24"/>
          <w:szCs w:val="24"/>
        </w:rPr>
      </w:pPr>
      <w:r w:rsidRPr="00D565B6">
        <w:rPr>
          <w:rFonts w:ascii="Times New Roman" w:hAnsi="Times New Roman" w:cs="Times New Roman"/>
          <w:sz w:val="24"/>
          <w:szCs w:val="24"/>
        </w:rPr>
        <w:t>The Individual</w:t>
      </w:r>
      <w:r w:rsidR="0054023C" w:rsidRPr="00D565B6">
        <w:rPr>
          <w:rFonts w:ascii="Times New Roman" w:hAnsi="Times New Roman" w:cs="Times New Roman"/>
          <w:sz w:val="24"/>
          <w:szCs w:val="24"/>
        </w:rPr>
        <w:t xml:space="preserve"> </w:t>
      </w:r>
      <w:r w:rsidRPr="00D565B6">
        <w:rPr>
          <w:rFonts w:ascii="Times New Roman" w:hAnsi="Times New Roman" w:cs="Times New Roman"/>
          <w:sz w:val="24"/>
          <w:szCs w:val="24"/>
        </w:rPr>
        <w:t xml:space="preserve">causes for Juvenile delinquency are mainly in regard to factors such as Gender age, substance abuse, and impulsivity. The age at which a child witnesses </w:t>
      </w:r>
      <w:r w:rsidRPr="00D565B6">
        <w:rPr>
          <w:rFonts w:ascii="Times New Roman" w:hAnsi="Times New Roman" w:cs="Times New Roman"/>
          <w:sz w:val="24"/>
          <w:szCs w:val="24"/>
        </w:rPr>
        <w:t>a criminal activity for the first time suggests that they are more likely to indulge in illegal activities at an earlier age too. Children tend to grasp a lot from both the environment and the people they interact with every day</w:t>
      </w:r>
      <w:r w:rsidR="0054023C" w:rsidRPr="00D565B6">
        <w:rPr>
          <w:rFonts w:ascii="Times New Roman" w:hAnsi="Times New Roman" w:cs="Times New Roman"/>
          <w:sz w:val="24"/>
          <w:szCs w:val="24"/>
        </w:rPr>
        <w:t xml:space="preserve"> </w:t>
      </w:r>
      <w:r w:rsidR="007F5563" w:rsidRPr="00D565B6">
        <w:rPr>
          <w:rFonts w:ascii="Times New Roman" w:hAnsi="Times New Roman" w:cs="Times New Roman"/>
          <w:sz w:val="24"/>
          <w:szCs w:val="24"/>
        </w:rPr>
        <w:t>(</w:t>
      </w:r>
      <w:r w:rsidR="0054023C" w:rsidRPr="00D565B6">
        <w:rPr>
          <w:rFonts w:ascii="Times New Roman" w:hAnsi="Times New Roman" w:cs="Times New Roman"/>
          <w:sz w:val="24"/>
          <w:szCs w:val="24"/>
        </w:rPr>
        <w:t>Hirschi, 2017).</w:t>
      </w:r>
      <w:r w:rsidRPr="00D565B6">
        <w:rPr>
          <w:rFonts w:ascii="Times New Roman" w:hAnsi="Times New Roman" w:cs="Times New Roman"/>
          <w:sz w:val="24"/>
          <w:szCs w:val="24"/>
        </w:rPr>
        <w:t xml:space="preserve"> They also </w:t>
      </w:r>
      <w:r w:rsidRPr="00D565B6">
        <w:rPr>
          <w:rFonts w:ascii="Times New Roman" w:hAnsi="Times New Roman" w:cs="Times New Roman"/>
          <w:sz w:val="24"/>
          <w:szCs w:val="24"/>
        </w:rPr>
        <w:t xml:space="preserve">look up to older people of the same Gender </w:t>
      </w:r>
      <w:r w:rsidR="00D80EEB" w:rsidRPr="00D565B6">
        <w:rPr>
          <w:rFonts w:ascii="Times New Roman" w:hAnsi="Times New Roman" w:cs="Times New Roman"/>
          <w:sz w:val="24"/>
          <w:szCs w:val="24"/>
        </w:rPr>
        <w:t xml:space="preserve">in learning what is accepted socially and how to behave; this means that Gender plays a vital role in the juvenile delinquency role. Notably, female juveniles have a low rate when it comes to participating in delinquent acts as compared to their male peers, although the number seems to have been rising recently. When juvenile caregivers </w:t>
      </w:r>
      <w:r w:rsidR="00B70E33" w:rsidRPr="00D565B6">
        <w:rPr>
          <w:rFonts w:ascii="Times New Roman" w:hAnsi="Times New Roman" w:cs="Times New Roman"/>
          <w:sz w:val="24"/>
          <w:szCs w:val="24"/>
        </w:rPr>
        <w:t>harbor</w:t>
      </w:r>
      <w:r w:rsidR="00D80EEB" w:rsidRPr="00D565B6">
        <w:rPr>
          <w:rFonts w:ascii="Times New Roman" w:hAnsi="Times New Roman" w:cs="Times New Roman"/>
          <w:sz w:val="24"/>
          <w:szCs w:val="24"/>
        </w:rPr>
        <w:t xml:space="preserve"> them from the consequences of their wrong actions, the children are likely to develop rash characteristics.</w:t>
      </w:r>
    </w:p>
    <w:p w14:paraId="6216B0C1" w14:textId="77916330" w:rsidR="00D80EEB" w:rsidRPr="00D565B6" w:rsidRDefault="00735B71" w:rsidP="00B70E33">
      <w:pPr>
        <w:spacing w:line="480" w:lineRule="auto"/>
        <w:ind w:firstLine="720"/>
        <w:rPr>
          <w:rFonts w:ascii="Times New Roman" w:hAnsi="Times New Roman" w:cs="Times New Roman"/>
          <w:sz w:val="24"/>
          <w:szCs w:val="24"/>
        </w:rPr>
      </w:pPr>
      <w:r w:rsidRPr="00D565B6">
        <w:rPr>
          <w:rFonts w:ascii="Times New Roman" w:hAnsi="Times New Roman" w:cs="Times New Roman"/>
          <w:sz w:val="24"/>
          <w:szCs w:val="24"/>
        </w:rPr>
        <w:t>Societal causes</w:t>
      </w:r>
      <w:r w:rsidRPr="00D565B6">
        <w:rPr>
          <w:rFonts w:ascii="Times New Roman" w:hAnsi="Times New Roman" w:cs="Times New Roman"/>
          <w:sz w:val="24"/>
          <w:szCs w:val="24"/>
        </w:rPr>
        <w:t xml:space="preserve"> are factors like the family structure, community impact, peer influence, and the school setting. According to different studies, the size of the family, antisocial parents, poor parenting skills, and child mistreatment are associated with delinquency. Pee</w:t>
      </w:r>
      <w:r w:rsidRPr="00D565B6">
        <w:rPr>
          <w:rFonts w:ascii="Times New Roman" w:hAnsi="Times New Roman" w:cs="Times New Roman"/>
          <w:sz w:val="24"/>
          <w:szCs w:val="24"/>
        </w:rPr>
        <w:t xml:space="preserve">r approval of </w:t>
      </w:r>
      <w:r w:rsidR="00B70E33" w:rsidRPr="00D565B6">
        <w:rPr>
          <w:rFonts w:ascii="Times New Roman" w:hAnsi="Times New Roman" w:cs="Times New Roman"/>
          <w:sz w:val="24"/>
          <w:szCs w:val="24"/>
        </w:rPr>
        <w:t>behavior</w:t>
      </w:r>
      <w:r w:rsidRPr="00D565B6">
        <w:rPr>
          <w:rFonts w:ascii="Times New Roman" w:hAnsi="Times New Roman" w:cs="Times New Roman"/>
          <w:sz w:val="24"/>
          <w:szCs w:val="24"/>
        </w:rPr>
        <w:t xml:space="preserve"> and feelings of attachments are caused by </w:t>
      </w:r>
      <w:r w:rsidR="00B70E33" w:rsidRPr="00D565B6">
        <w:rPr>
          <w:rFonts w:ascii="Times New Roman" w:hAnsi="Times New Roman" w:cs="Times New Roman"/>
          <w:sz w:val="24"/>
          <w:szCs w:val="24"/>
        </w:rPr>
        <w:t>peer</w:t>
      </w:r>
      <w:r w:rsidRPr="00D565B6">
        <w:rPr>
          <w:rFonts w:ascii="Times New Roman" w:hAnsi="Times New Roman" w:cs="Times New Roman"/>
          <w:sz w:val="24"/>
          <w:szCs w:val="24"/>
        </w:rPr>
        <w:t xml:space="preserve"> influe</w:t>
      </w:r>
      <w:r w:rsidR="0038246C" w:rsidRPr="00D565B6">
        <w:rPr>
          <w:rFonts w:ascii="Times New Roman" w:hAnsi="Times New Roman" w:cs="Times New Roman"/>
          <w:sz w:val="24"/>
          <w:szCs w:val="24"/>
        </w:rPr>
        <w:t xml:space="preserve">nce, which impacts delinquency. The peer influence and seeking acceptance of one another is vital and rising with parents who do </w:t>
      </w:r>
      <w:r w:rsidR="0038246C" w:rsidRPr="00D565B6">
        <w:rPr>
          <w:rFonts w:ascii="Times New Roman" w:hAnsi="Times New Roman" w:cs="Times New Roman"/>
          <w:sz w:val="24"/>
          <w:szCs w:val="24"/>
        </w:rPr>
        <w:lastRenderedPageBreak/>
        <w:t>not interact with them</w:t>
      </w:r>
      <w:r w:rsidR="00574408" w:rsidRPr="00D565B6">
        <w:rPr>
          <w:rFonts w:ascii="Times New Roman" w:hAnsi="Times New Roman" w:cs="Times New Roman"/>
          <w:sz w:val="24"/>
          <w:szCs w:val="24"/>
        </w:rPr>
        <w:t>.</w:t>
      </w:r>
      <w:r w:rsidR="0038246C" w:rsidRPr="00D565B6">
        <w:rPr>
          <w:rFonts w:ascii="Times New Roman" w:hAnsi="Times New Roman" w:cs="Times New Roman"/>
          <w:sz w:val="24"/>
          <w:szCs w:val="24"/>
        </w:rPr>
        <w:t xml:space="preserve"> The school settings and communities where the Juveniles are raised in also influences delinquencies. Notably, this is where the juveniles spend a lot of time with peers who influence the daily. If at all the community and the schools are environments that are dangerous or unfriendly, there might be criminal activities due to the social control networks that are </w:t>
      </w:r>
      <w:r w:rsidR="00574408" w:rsidRPr="00D565B6">
        <w:rPr>
          <w:rFonts w:ascii="Times New Roman" w:hAnsi="Times New Roman" w:cs="Times New Roman"/>
          <w:sz w:val="24"/>
          <w:szCs w:val="24"/>
        </w:rPr>
        <w:t>jumbled</w:t>
      </w:r>
      <w:r w:rsidR="007F5563" w:rsidRPr="00D565B6">
        <w:rPr>
          <w:rFonts w:ascii="Times New Roman" w:hAnsi="Times New Roman" w:cs="Times New Roman"/>
          <w:sz w:val="24"/>
          <w:szCs w:val="24"/>
        </w:rPr>
        <w:t xml:space="preserve"> (</w:t>
      </w:r>
      <w:r w:rsidR="007F5563" w:rsidRPr="00D565B6">
        <w:rPr>
          <w:rFonts w:ascii="Times New Roman" w:hAnsi="Times New Roman" w:cs="Times New Roman"/>
          <w:sz w:val="24"/>
          <w:szCs w:val="24"/>
          <w:shd w:val="clear" w:color="auto" w:fill="FFFFFF"/>
        </w:rPr>
        <w:t>Manzoni &amp; Schwarzenegger, 2019).</w:t>
      </w:r>
    </w:p>
    <w:p w14:paraId="738CF4E9" w14:textId="056C286A" w:rsidR="000A5B8A" w:rsidRPr="00D565B6" w:rsidRDefault="00735B71" w:rsidP="00B70E33">
      <w:pPr>
        <w:spacing w:line="480" w:lineRule="auto"/>
        <w:ind w:firstLine="720"/>
        <w:rPr>
          <w:rFonts w:ascii="Times New Roman" w:hAnsi="Times New Roman" w:cs="Times New Roman"/>
          <w:sz w:val="24"/>
          <w:szCs w:val="24"/>
        </w:rPr>
      </w:pPr>
      <w:r w:rsidRPr="00D565B6">
        <w:rPr>
          <w:rFonts w:ascii="Times New Roman" w:hAnsi="Times New Roman" w:cs="Times New Roman"/>
          <w:sz w:val="24"/>
          <w:szCs w:val="24"/>
        </w:rPr>
        <w:t>The social process is related to the interaction between Individuals and organizations such as work, school, or church. Social intera</w:t>
      </w:r>
      <w:r w:rsidRPr="00D565B6">
        <w:rPr>
          <w:rFonts w:ascii="Times New Roman" w:hAnsi="Times New Roman" w:cs="Times New Roman"/>
          <w:sz w:val="24"/>
          <w:szCs w:val="24"/>
        </w:rPr>
        <w:t xml:space="preserve">ctions </w:t>
      </w:r>
      <w:r w:rsidR="00EE7B5F" w:rsidRPr="00D565B6">
        <w:rPr>
          <w:rFonts w:ascii="Times New Roman" w:hAnsi="Times New Roman" w:cs="Times New Roman"/>
          <w:sz w:val="24"/>
          <w:szCs w:val="24"/>
        </w:rPr>
        <w:t xml:space="preserve">could lead individuals to indulge in criminal </w:t>
      </w:r>
      <w:r w:rsidR="00B70E33" w:rsidRPr="00D565B6">
        <w:rPr>
          <w:rFonts w:ascii="Times New Roman" w:hAnsi="Times New Roman" w:cs="Times New Roman"/>
          <w:sz w:val="24"/>
          <w:szCs w:val="24"/>
        </w:rPr>
        <w:t>behaviors</w:t>
      </w:r>
      <w:r w:rsidR="00EE7B5F" w:rsidRPr="00D565B6">
        <w:rPr>
          <w:rFonts w:ascii="Times New Roman" w:hAnsi="Times New Roman" w:cs="Times New Roman"/>
          <w:sz w:val="24"/>
          <w:szCs w:val="24"/>
        </w:rPr>
        <w:t>. The social tendency of controlling crime and being labeled negatively most likely give birth to criminal careers. The social interactions are what the Juveniles have with their guardians, parents, and their peers</w:t>
      </w:r>
      <w:r w:rsidR="007F5563" w:rsidRPr="00D565B6">
        <w:rPr>
          <w:rFonts w:ascii="Times New Roman" w:hAnsi="Times New Roman" w:cs="Times New Roman"/>
          <w:sz w:val="24"/>
          <w:szCs w:val="24"/>
        </w:rPr>
        <w:t xml:space="preserve"> (</w:t>
      </w:r>
      <w:r w:rsidR="007F5563" w:rsidRPr="00D565B6">
        <w:rPr>
          <w:rFonts w:ascii="Times New Roman" w:hAnsi="Times New Roman" w:cs="Times New Roman"/>
          <w:sz w:val="24"/>
          <w:szCs w:val="24"/>
          <w:shd w:val="clear" w:color="auto" w:fill="FFFFFF"/>
        </w:rPr>
        <w:t>Emerson,2017).</w:t>
      </w:r>
      <w:r w:rsidR="00EE7B5F" w:rsidRPr="00D565B6">
        <w:rPr>
          <w:rFonts w:ascii="Times New Roman" w:hAnsi="Times New Roman" w:cs="Times New Roman"/>
          <w:sz w:val="24"/>
          <w:szCs w:val="24"/>
        </w:rPr>
        <w:t xml:space="preserve"> The interactions have a direct impact because Juveniles are easily influenced. With that, their interactions with their peers, caregivers, and family have a significant effect on their personalities and morals development. Their interaction with these people has a role to play in juvenile delinquency. </w:t>
      </w:r>
    </w:p>
    <w:p w14:paraId="13F1CD69" w14:textId="6D4A0909" w:rsidR="00574408" w:rsidRPr="00D565B6" w:rsidRDefault="00735B71" w:rsidP="00296F4A">
      <w:pPr>
        <w:spacing w:line="480" w:lineRule="auto"/>
        <w:rPr>
          <w:rFonts w:ascii="Times New Roman" w:hAnsi="Times New Roman" w:cs="Times New Roman"/>
          <w:sz w:val="24"/>
          <w:szCs w:val="24"/>
        </w:rPr>
      </w:pPr>
      <w:r w:rsidRPr="00D565B6">
        <w:rPr>
          <w:rFonts w:ascii="Times New Roman" w:hAnsi="Times New Roman" w:cs="Times New Roman"/>
          <w:sz w:val="24"/>
          <w:szCs w:val="24"/>
        </w:rPr>
        <w:t xml:space="preserve"> </w:t>
      </w:r>
      <w:r w:rsidR="00B70E33">
        <w:rPr>
          <w:rFonts w:ascii="Times New Roman" w:hAnsi="Times New Roman" w:cs="Times New Roman"/>
          <w:sz w:val="24"/>
          <w:szCs w:val="24"/>
        </w:rPr>
        <w:tab/>
      </w:r>
      <w:r w:rsidRPr="00D565B6">
        <w:rPr>
          <w:rFonts w:ascii="Times New Roman" w:hAnsi="Times New Roman" w:cs="Times New Roman"/>
          <w:sz w:val="24"/>
          <w:szCs w:val="24"/>
        </w:rPr>
        <w:t xml:space="preserve">I firmly believe that societal </w:t>
      </w:r>
      <w:r w:rsidR="00B70E33" w:rsidRPr="00D565B6">
        <w:rPr>
          <w:rFonts w:ascii="Times New Roman" w:hAnsi="Times New Roman" w:cs="Times New Roman"/>
          <w:sz w:val="24"/>
          <w:szCs w:val="24"/>
        </w:rPr>
        <w:t>cause</w:t>
      </w:r>
      <w:r w:rsidRPr="00D565B6">
        <w:rPr>
          <w:rFonts w:ascii="Times New Roman" w:hAnsi="Times New Roman" w:cs="Times New Roman"/>
          <w:sz w:val="24"/>
          <w:szCs w:val="24"/>
        </w:rPr>
        <w:t xml:space="preserve"> is what best describes Juvenile delinquency. The societal theory stresses significant importance in a child's environment consid</w:t>
      </w:r>
      <w:r w:rsidRPr="00D565B6">
        <w:rPr>
          <w:rFonts w:ascii="Times New Roman" w:hAnsi="Times New Roman" w:cs="Times New Roman"/>
          <w:sz w:val="24"/>
          <w:szCs w:val="24"/>
        </w:rPr>
        <w:t xml:space="preserve">ering their development. The first teacher for any child is their parents or guardian, and they get to spend a lot of time with the family too, so they learn a lot about the Gender and societal roles at home. Children tend to copy the </w:t>
      </w:r>
      <w:r w:rsidR="00B70E33" w:rsidRPr="00D565B6">
        <w:rPr>
          <w:rFonts w:ascii="Times New Roman" w:hAnsi="Times New Roman" w:cs="Times New Roman"/>
          <w:sz w:val="24"/>
          <w:szCs w:val="24"/>
        </w:rPr>
        <w:t>behavior</w:t>
      </w:r>
      <w:r w:rsidRPr="00D565B6">
        <w:rPr>
          <w:rFonts w:ascii="Times New Roman" w:hAnsi="Times New Roman" w:cs="Times New Roman"/>
          <w:sz w:val="24"/>
          <w:szCs w:val="24"/>
        </w:rPr>
        <w:t xml:space="preserve"> of their par</w:t>
      </w:r>
      <w:r w:rsidRPr="00D565B6">
        <w:rPr>
          <w:rFonts w:ascii="Times New Roman" w:hAnsi="Times New Roman" w:cs="Times New Roman"/>
          <w:sz w:val="24"/>
          <w:szCs w:val="24"/>
        </w:rPr>
        <w:t xml:space="preserve">ents or another adult figure around them, so if there are cases of crime by their families, the children will most likely do the same.  </w:t>
      </w:r>
    </w:p>
    <w:p w14:paraId="4E2F93B7" w14:textId="491B1551" w:rsidR="000A5B8A" w:rsidRPr="00B70E33" w:rsidRDefault="00735B71" w:rsidP="00B70E33">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Question 2</w:t>
      </w:r>
    </w:p>
    <w:p w14:paraId="14CE0D2B" w14:textId="53309B76" w:rsidR="005628B7" w:rsidRPr="00D565B6" w:rsidRDefault="00735B71" w:rsidP="001F2B93">
      <w:pPr>
        <w:spacing w:line="480" w:lineRule="auto"/>
        <w:ind w:firstLine="720"/>
        <w:rPr>
          <w:rFonts w:ascii="Times New Roman" w:hAnsi="Times New Roman" w:cs="Times New Roman"/>
          <w:sz w:val="24"/>
          <w:szCs w:val="24"/>
        </w:rPr>
      </w:pPr>
      <w:r w:rsidRPr="00D565B6">
        <w:rPr>
          <w:rFonts w:ascii="Times New Roman" w:hAnsi="Times New Roman" w:cs="Times New Roman"/>
          <w:sz w:val="24"/>
          <w:szCs w:val="24"/>
        </w:rPr>
        <w:t>There are quite several factors that influence the involvement of a juvenile in delinquency, and Gender is a</w:t>
      </w:r>
      <w:r w:rsidRPr="00D565B6">
        <w:rPr>
          <w:rFonts w:ascii="Times New Roman" w:hAnsi="Times New Roman" w:cs="Times New Roman"/>
          <w:sz w:val="24"/>
          <w:szCs w:val="24"/>
        </w:rPr>
        <w:t xml:space="preserve">mong them. The misconduct of females has had quite an increase in </w:t>
      </w:r>
      <w:r w:rsidRPr="00D565B6">
        <w:rPr>
          <w:rFonts w:ascii="Times New Roman" w:hAnsi="Times New Roman" w:cs="Times New Roman"/>
          <w:sz w:val="24"/>
          <w:szCs w:val="24"/>
        </w:rPr>
        <w:lastRenderedPageBreak/>
        <w:t xml:space="preserve">numbers recently as compared to the years before. </w:t>
      </w:r>
      <w:r w:rsidR="00B443CA">
        <w:rPr>
          <w:rFonts w:ascii="Times New Roman" w:hAnsi="Times New Roman" w:cs="Times New Roman"/>
          <w:sz w:val="24"/>
          <w:szCs w:val="24"/>
        </w:rPr>
        <w:t xml:space="preserve">This has been occasioned partly by the fact that there are a lot of campaigns about gender equality; hence females can squire it out with their male counterparts, especially teenagers. </w:t>
      </w:r>
      <w:r w:rsidRPr="00D565B6">
        <w:rPr>
          <w:rFonts w:ascii="Times New Roman" w:hAnsi="Times New Roman" w:cs="Times New Roman"/>
          <w:sz w:val="24"/>
          <w:szCs w:val="24"/>
        </w:rPr>
        <w:t>The female Gender has had a great history of abuse and other forms of trauma than their male counterparts. Most cases report that females have been involved in offences, such as violating curfews and running awa</w:t>
      </w:r>
      <w:r w:rsidRPr="00D565B6">
        <w:rPr>
          <w:rFonts w:ascii="Times New Roman" w:hAnsi="Times New Roman" w:cs="Times New Roman"/>
          <w:sz w:val="24"/>
          <w:szCs w:val="24"/>
        </w:rPr>
        <w:t xml:space="preserve">y. </w:t>
      </w:r>
      <w:r w:rsidR="00BE316B">
        <w:rPr>
          <w:rFonts w:ascii="Times New Roman" w:hAnsi="Times New Roman" w:cs="Times New Roman"/>
          <w:sz w:val="24"/>
          <w:szCs w:val="24"/>
        </w:rPr>
        <w:t xml:space="preserve">This is viewed as a way of retaliation from the norms where the society used to belittle the female Gender. </w:t>
      </w:r>
      <w:r w:rsidRPr="00D565B6">
        <w:rPr>
          <w:rFonts w:ascii="Times New Roman" w:hAnsi="Times New Roman" w:cs="Times New Roman"/>
          <w:sz w:val="24"/>
          <w:szCs w:val="24"/>
        </w:rPr>
        <w:t>Almost 2 million juveniles were arrested in the U.S for a crime with violence in the year 2009. Over 500 thousand of the detained were female</w:t>
      </w:r>
      <w:r w:rsidR="007F5563" w:rsidRPr="00D565B6">
        <w:rPr>
          <w:rFonts w:ascii="Times New Roman" w:hAnsi="Times New Roman" w:cs="Times New Roman"/>
          <w:sz w:val="24"/>
          <w:szCs w:val="24"/>
        </w:rPr>
        <w:t xml:space="preserve"> (</w:t>
      </w:r>
      <w:r w:rsidR="008B6735">
        <w:rPr>
          <w:rFonts w:ascii="Times New Roman" w:hAnsi="Times New Roman" w:cs="Times New Roman"/>
          <w:sz w:val="24"/>
          <w:szCs w:val="24"/>
          <w:shd w:val="clear" w:color="auto" w:fill="FFFFFF"/>
        </w:rPr>
        <w:t xml:space="preserve">Liu </w:t>
      </w:r>
      <w:r w:rsidR="007F5563" w:rsidRPr="00D565B6">
        <w:rPr>
          <w:rFonts w:ascii="Times New Roman" w:hAnsi="Times New Roman" w:cs="Times New Roman"/>
          <w:sz w:val="24"/>
          <w:szCs w:val="24"/>
          <w:shd w:val="clear" w:color="auto" w:fill="FFFFFF"/>
        </w:rPr>
        <w:t>&amp; Miller</w:t>
      </w:r>
      <w:r w:rsidR="008B6735" w:rsidRPr="00D565B6">
        <w:rPr>
          <w:rFonts w:ascii="Times New Roman" w:hAnsi="Times New Roman" w:cs="Times New Roman"/>
          <w:sz w:val="24"/>
          <w:szCs w:val="24"/>
          <w:shd w:val="clear" w:color="auto" w:fill="FFFFFF"/>
        </w:rPr>
        <w:t>, 2020</w:t>
      </w:r>
      <w:r w:rsidR="007F5563" w:rsidRPr="00D565B6">
        <w:rPr>
          <w:rFonts w:ascii="Times New Roman" w:hAnsi="Times New Roman" w:cs="Times New Roman"/>
          <w:sz w:val="24"/>
          <w:szCs w:val="24"/>
          <w:shd w:val="clear" w:color="auto" w:fill="FFFFFF"/>
        </w:rPr>
        <w:t>).</w:t>
      </w:r>
      <w:r w:rsidR="008B6735">
        <w:rPr>
          <w:rFonts w:ascii="Times New Roman" w:hAnsi="Times New Roman" w:cs="Times New Roman"/>
          <w:sz w:val="24"/>
          <w:szCs w:val="24"/>
          <w:shd w:val="clear" w:color="auto" w:fill="FFFFFF"/>
        </w:rPr>
        <w:t xml:space="preserve"> This trend shows that there is a steady increase in the number of juvenile delinquencies not only in the United States of America </w:t>
      </w:r>
      <w:r w:rsidR="001F2B93">
        <w:rPr>
          <w:rFonts w:ascii="Times New Roman" w:hAnsi="Times New Roman" w:cs="Times New Roman"/>
          <w:sz w:val="24"/>
          <w:szCs w:val="24"/>
          <w:shd w:val="clear" w:color="auto" w:fill="FFFFFF"/>
        </w:rPr>
        <w:t xml:space="preserve">but across the world. </w:t>
      </w:r>
      <w:r w:rsidRPr="00D565B6">
        <w:rPr>
          <w:rFonts w:ascii="Times New Roman" w:hAnsi="Times New Roman" w:cs="Times New Roman"/>
          <w:sz w:val="24"/>
          <w:szCs w:val="24"/>
        </w:rPr>
        <w:t xml:space="preserve">Since the year 200 to 2009, the increased arrests of females </w:t>
      </w:r>
      <w:r w:rsidR="00B70E33" w:rsidRPr="00D565B6">
        <w:rPr>
          <w:rFonts w:ascii="Times New Roman" w:hAnsi="Times New Roman" w:cs="Times New Roman"/>
          <w:sz w:val="24"/>
          <w:szCs w:val="24"/>
        </w:rPr>
        <w:t>have</w:t>
      </w:r>
      <w:r w:rsidRPr="00D565B6">
        <w:rPr>
          <w:rFonts w:ascii="Times New Roman" w:hAnsi="Times New Roman" w:cs="Times New Roman"/>
          <w:sz w:val="24"/>
          <w:szCs w:val="24"/>
        </w:rPr>
        <w:t xml:space="preserve"> noted as that of male dwindled. Some studies show that the delinquency of females has a pattern relating to either</w:t>
      </w:r>
      <w:r w:rsidR="00473958" w:rsidRPr="00D565B6">
        <w:rPr>
          <w:rFonts w:ascii="Times New Roman" w:hAnsi="Times New Roman" w:cs="Times New Roman"/>
          <w:sz w:val="24"/>
          <w:szCs w:val="24"/>
        </w:rPr>
        <w:t xml:space="preserve"> </w:t>
      </w:r>
      <w:r w:rsidRPr="00D565B6">
        <w:rPr>
          <w:rFonts w:ascii="Times New Roman" w:hAnsi="Times New Roman" w:cs="Times New Roman"/>
          <w:sz w:val="24"/>
          <w:szCs w:val="24"/>
        </w:rPr>
        <w:t xml:space="preserve">family conflict or their age. </w:t>
      </w:r>
      <w:r w:rsidR="00473958" w:rsidRPr="00D565B6">
        <w:rPr>
          <w:rFonts w:ascii="Times New Roman" w:hAnsi="Times New Roman" w:cs="Times New Roman"/>
          <w:sz w:val="24"/>
          <w:szCs w:val="24"/>
        </w:rPr>
        <w:t xml:space="preserve">When single parenthood, poverty, and unemployment are mixed with family conflict, females are greatly affected. The hostile </w:t>
      </w:r>
      <w:r w:rsidR="00B70E33" w:rsidRPr="00D565B6">
        <w:rPr>
          <w:rFonts w:ascii="Times New Roman" w:hAnsi="Times New Roman" w:cs="Times New Roman"/>
          <w:sz w:val="24"/>
          <w:szCs w:val="24"/>
        </w:rPr>
        <w:t>behavior</w:t>
      </w:r>
      <w:r w:rsidR="00473958" w:rsidRPr="00D565B6">
        <w:rPr>
          <w:rFonts w:ascii="Times New Roman" w:hAnsi="Times New Roman" w:cs="Times New Roman"/>
          <w:sz w:val="24"/>
          <w:szCs w:val="24"/>
        </w:rPr>
        <w:t xml:space="preserve"> among female juveniles is associated with girls' doubts when it comes to obedience to paternal dominance. </w:t>
      </w:r>
    </w:p>
    <w:p w14:paraId="02C84E0F" w14:textId="3CE60CA1" w:rsidR="00AC0F4D" w:rsidRPr="00D565B6" w:rsidRDefault="00735B71" w:rsidP="00473958">
      <w:pPr>
        <w:spacing w:line="480" w:lineRule="auto"/>
        <w:ind w:firstLine="720"/>
        <w:rPr>
          <w:rFonts w:ascii="Times New Roman" w:hAnsi="Times New Roman" w:cs="Times New Roman"/>
          <w:sz w:val="24"/>
          <w:szCs w:val="24"/>
        </w:rPr>
      </w:pPr>
      <w:r w:rsidRPr="00D565B6">
        <w:rPr>
          <w:rFonts w:ascii="Times New Roman" w:hAnsi="Times New Roman" w:cs="Times New Roman"/>
          <w:sz w:val="24"/>
          <w:szCs w:val="24"/>
        </w:rPr>
        <w:t xml:space="preserve">The home setting and family might have an influence directly on Juveniles dealing with delinquencies. How well a family works </w:t>
      </w:r>
      <w:r w:rsidRPr="00D565B6">
        <w:rPr>
          <w:rFonts w:ascii="Times New Roman" w:hAnsi="Times New Roman" w:cs="Times New Roman"/>
          <w:sz w:val="24"/>
          <w:szCs w:val="24"/>
        </w:rPr>
        <w:t xml:space="preserve">together is one way that can influence their children. The cohesion of a family makes </w:t>
      </w:r>
      <w:r w:rsidR="00B70E33" w:rsidRPr="00D565B6">
        <w:rPr>
          <w:rFonts w:ascii="Times New Roman" w:hAnsi="Times New Roman" w:cs="Times New Roman"/>
          <w:sz w:val="24"/>
          <w:szCs w:val="24"/>
        </w:rPr>
        <w:t>it is</w:t>
      </w:r>
      <w:r w:rsidRPr="00D565B6">
        <w:rPr>
          <w:rFonts w:ascii="Times New Roman" w:hAnsi="Times New Roman" w:cs="Times New Roman"/>
          <w:sz w:val="24"/>
          <w:szCs w:val="24"/>
        </w:rPr>
        <w:t xml:space="preserve"> bond strong. The strongness of a family is what makes the juveniles feel safe, cared for, and wa</w:t>
      </w:r>
      <w:r w:rsidR="008B6735">
        <w:rPr>
          <w:rFonts w:ascii="Times New Roman" w:hAnsi="Times New Roman" w:cs="Times New Roman"/>
          <w:sz w:val="24"/>
          <w:szCs w:val="24"/>
        </w:rPr>
        <w:t>nted, and this might limit the j</w:t>
      </w:r>
      <w:r w:rsidRPr="00D565B6">
        <w:rPr>
          <w:rFonts w:ascii="Times New Roman" w:hAnsi="Times New Roman" w:cs="Times New Roman"/>
          <w:sz w:val="24"/>
          <w:szCs w:val="24"/>
        </w:rPr>
        <w:t xml:space="preserve">uveniles seeking approval somewhere </w:t>
      </w:r>
      <w:r w:rsidRPr="00D565B6">
        <w:rPr>
          <w:rFonts w:ascii="Times New Roman" w:hAnsi="Times New Roman" w:cs="Times New Roman"/>
          <w:sz w:val="24"/>
          <w:szCs w:val="24"/>
        </w:rPr>
        <w:t>else, including gangs, which may lead them to indulge in criminal activities</w:t>
      </w:r>
      <w:r w:rsidR="001F2B93">
        <w:rPr>
          <w:rFonts w:ascii="Times New Roman" w:hAnsi="Times New Roman" w:cs="Times New Roman"/>
          <w:sz w:val="24"/>
          <w:szCs w:val="24"/>
        </w:rPr>
        <w:t xml:space="preserve"> (</w:t>
      </w:r>
      <w:r w:rsidR="001F2B93">
        <w:rPr>
          <w:rFonts w:ascii="Times New Roman" w:hAnsi="Times New Roman" w:cs="Times New Roman"/>
          <w:color w:val="222222"/>
          <w:sz w:val="24"/>
          <w:szCs w:val="24"/>
          <w:shd w:val="clear" w:color="auto" w:fill="FFFFFF"/>
        </w:rPr>
        <w:t xml:space="preserve">Griffiths, </w:t>
      </w:r>
      <w:r w:rsidR="001F2B93" w:rsidRPr="001F2B93">
        <w:rPr>
          <w:rFonts w:ascii="Times New Roman" w:hAnsi="Times New Roman" w:cs="Times New Roman"/>
          <w:color w:val="222222"/>
          <w:sz w:val="24"/>
          <w:szCs w:val="24"/>
          <w:shd w:val="clear" w:color="auto" w:fill="FFFFFF"/>
        </w:rPr>
        <w:t>2017)</w:t>
      </w:r>
      <w:r w:rsidRPr="00D565B6">
        <w:rPr>
          <w:rFonts w:ascii="Times New Roman" w:hAnsi="Times New Roman" w:cs="Times New Roman"/>
          <w:sz w:val="24"/>
          <w:szCs w:val="24"/>
        </w:rPr>
        <w:t>.</w:t>
      </w:r>
      <w:r w:rsidR="008B6735">
        <w:rPr>
          <w:rFonts w:ascii="Times New Roman" w:hAnsi="Times New Roman" w:cs="Times New Roman"/>
          <w:sz w:val="24"/>
          <w:szCs w:val="24"/>
        </w:rPr>
        <w:t xml:space="preserve"> This means that to deal with juvenile delinquencies, the family setting is the right place to start. In broken and unstable families, young people feel vulnerable and even abused, and they have to look for consolation and approval from other sites. This is where they </w:t>
      </w:r>
      <w:r w:rsidR="008B6735">
        <w:rPr>
          <w:rFonts w:ascii="Times New Roman" w:hAnsi="Times New Roman" w:cs="Times New Roman"/>
          <w:sz w:val="24"/>
          <w:szCs w:val="24"/>
        </w:rPr>
        <w:lastRenderedPageBreak/>
        <w:t xml:space="preserve">join gangs and other groups that engage in violent activities as a way of proving themselves to society.  </w:t>
      </w:r>
    </w:p>
    <w:p w14:paraId="157CFA60" w14:textId="14D99378" w:rsidR="00AC0F4D" w:rsidRPr="00D565B6" w:rsidRDefault="00735B71" w:rsidP="00473958">
      <w:pPr>
        <w:spacing w:line="480" w:lineRule="auto"/>
        <w:ind w:firstLine="720"/>
        <w:rPr>
          <w:rFonts w:ascii="Times New Roman" w:hAnsi="Times New Roman" w:cs="Times New Roman"/>
          <w:sz w:val="24"/>
          <w:szCs w:val="24"/>
        </w:rPr>
      </w:pPr>
      <w:r w:rsidRPr="00D565B6">
        <w:rPr>
          <w:rFonts w:ascii="Times New Roman" w:hAnsi="Times New Roman" w:cs="Times New Roman"/>
          <w:sz w:val="24"/>
          <w:szCs w:val="24"/>
        </w:rPr>
        <w:t xml:space="preserve">Notably, Conflict within the family also increases the chances of a juvenile participating in delinquencies. Conflict is a normal thing </w:t>
      </w:r>
      <w:r w:rsidRPr="00D565B6">
        <w:rPr>
          <w:rFonts w:ascii="Times New Roman" w:hAnsi="Times New Roman" w:cs="Times New Roman"/>
          <w:sz w:val="24"/>
          <w:szCs w:val="24"/>
        </w:rPr>
        <w:t>in any family setting, but it is how it is handled that makes a difference. A dispute in a family should be handled in a way that the members can have the courage to still communicate with each other and not the other round</w:t>
      </w:r>
      <w:r w:rsidR="001F2B93">
        <w:rPr>
          <w:rFonts w:ascii="Times New Roman" w:hAnsi="Times New Roman" w:cs="Times New Roman"/>
          <w:sz w:val="24"/>
          <w:szCs w:val="24"/>
        </w:rPr>
        <w:t xml:space="preserve"> (Aizer &amp; Currie, </w:t>
      </w:r>
      <w:r w:rsidR="001F2B93" w:rsidRPr="001F2B93">
        <w:rPr>
          <w:rFonts w:ascii="Times New Roman" w:hAnsi="Times New Roman" w:cs="Times New Roman"/>
          <w:sz w:val="24"/>
          <w:szCs w:val="24"/>
        </w:rPr>
        <w:t>2019)</w:t>
      </w:r>
      <w:r w:rsidRPr="00D565B6">
        <w:rPr>
          <w:rFonts w:ascii="Times New Roman" w:hAnsi="Times New Roman" w:cs="Times New Roman"/>
          <w:sz w:val="24"/>
          <w:szCs w:val="24"/>
        </w:rPr>
        <w:t>. Shutting</w:t>
      </w:r>
      <w:r w:rsidRPr="00D565B6">
        <w:rPr>
          <w:rFonts w:ascii="Times New Roman" w:hAnsi="Times New Roman" w:cs="Times New Roman"/>
          <w:sz w:val="24"/>
          <w:szCs w:val="24"/>
        </w:rPr>
        <w:t xml:space="preserve"> out a child in such cases will lead them to seek support elsewhere, thinking that maybe their life is flawe</w:t>
      </w:r>
      <w:r w:rsidR="006F3E68" w:rsidRPr="00D565B6">
        <w:rPr>
          <w:rFonts w:ascii="Times New Roman" w:hAnsi="Times New Roman" w:cs="Times New Roman"/>
          <w:sz w:val="24"/>
          <w:szCs w:val="24"/>
        </w:rPr>
        <w:t xml:space="preserve">d and go looking for other groups such as their peers to hang around with. </w:t>
      </w:r>
      <w:r w:rsidRPr="00D565B6">
        <w:rPr>
          <w:rFonts w:ascii="Times New Roman" w:hAnsi="Times New Roman" w:cs="Times New Roman"/>
          <w:sz w:val="24"/>
          <w:szCs w:val="24"/>
        </w:rPr>
        <w:t xml:space="preserve"> </w:t>
      </w:r>
      <w:r w:rsidR="00C243B0">
        <w:rPr>
          <w:rFonts w:ascii="Times New Roman" w:hAnsi="Times New Roman" w:cs="Times New Roman"/>
          <w:sz w:val="24"/>
          <w:szCs w:val="24"/>
        </w:rPr>
        <w:t>It is encouraged that the parents of a child should never at any given time quarrel or disagree in front of the children, especially the young people. The young are vulnerable and ready to even get solace from a stranger who may also introduce them to crime.</w:t>
      </w:r>
    </w:p>
    <w:p w14:paraId="02D064C6" w14:textId="62EED5FF" w:rsidR="00574408" w:rsidRPr="00D565B6" w:rsidRDefault="00735B71" w:rsidP="00741CD4">
      <w:pPr>
        <w:spacing w:line="480" w:lineRule="auto"/>
        <w:ind w:firstLine="720"/>
        <w:rPr>
          <w:rFonts w:ascii="Times New Roman" w:hAnsi="Times New Roman" w:cs="Times New Roman"/>
          <w:sz w:val="24"/>
          <w:szCs w:val="24"/>
        </w:rPr>
      </w:pPr>
      <w:r w:rsidRPr="00D565B6">
        <w:rPr>
          <w:rFonts w:ascii="Times New Roman" w:hAnsi="Times New Roman" w:cs="Times New Roman"/>
          <w:sz w:val="24"/>
          <w:szCs w:val="24"/>
        </w:rPr>
        <w:t>The way many adults perceive parenthood is another family factor that</w:t>
      </w:r>
      <w:r w:rsidRPr="00D565B6">
        <w:rPr>
          <w:rFonts w:ascii="Times New Roman" w:hAnsi="Times New Roman" w:cs="Times New Roman"/>
          <w:sz w:val="24"/>
          <w:szCs w:val="24"/>
        </w:rPr>
        <w:t xml:space="preserve"> may increase the likelihood of a juvenile being involved in delinquencies. This entails the parents playing an active role in their children's lives and having a powerful influence on them. The functional connections and relationships, not only with the c</w:t>
      </w:r>
      <w:r w:rsidRPr="00D565B6">
        <w:rPr>
          <w:rFonts w:ascii="Times New Roman" w:hAnsi="Times New Roman" w:cs="Times New Roman"/>
          <w:sz w:val="24"/>
          <w:szCs w:val="24"/>
        </w:rPr>
        <w:t>hildren but also with the other people in their lives, are also an essential influence</w:t>
      </w:r>
      <w:r w:rsidR="007F5563" w:rsidRPr="00D565B6">
        <w:rPr>
          <w:rFonts w:ascii="Times New Roman" w:hAnsi="Times New Roman" w:cs="Times New Roman"/>
          <w:sz w:val="24"/>
          <w:szCs w:val="24"/>
        </w:rPr>
        <w:t xml:space="preserve"> (</w:t>
      </w:r>
      <w:r w:rsidR="007F5563" w:rsidRPr="00D565B6">
        <w:rPr>
          <w:rFonts w:ascii="Times New Roman" w:hAnsi="Times New Roman" w:cs="Times New Roman"/>
          <w:sz w:val="24"/>
          <w:szCs w:val="24"/>
          <w:shd w:val="clear" w:color="auto" w:fill="FFFFFF"/>
        </w:rPr>
        <w:t>Corbett,2019).</w:t>
      </w:r>
      <w:r w:rsidRPr="00D565B6">
        <w:rPr>
          <w:rFonts w:ascii="Times New Roman" w:hAnsi="Times New Roman" w:cs="Times New Roman"/>
          <w:sz w:val="24"/>
          <w:szCs w:val="24"/>
        </w:rPr>
        <w:t xml:space="preserve"> </w:t>
      </w:r>
      <w:r w:rsidR="00B71C9E">
        <w:rPr>
          <w:rFonts w:ascii="Times New Roman" w:hAnsi="Times New Roman" w:cs="Times New Roman"/>
          <w:sz w:val="24"/>
          <w:szCs w:val="24"/>
        </w:rPr>
        <w:t xml:space="preserve">Parents need to give their children space to make some of the decisions but with their guidance. Teenagers who are brought up in a rigorous environment have a high chance of being involved in crime and violence as a way of proving that they are old enough to make their decisions, including choosing their friends and activities. </w:t>
      </w:r>
      <w:r w:rsidRPr="00D565B6">
        <w:rPr>
          <w:rFonts w:ascii="Times New Roman" w:hAnsi="Times New Roman" w:cs="Times New Roman"/>
          <w:sz w:val="24"/>
          <w:szCs w:val="24"/>
        </w:rPr>
        <w:t xml:space="preserve">Enforcing rules and making sure that the children are inspired positively is an excellent way of avoiding delinquent </w:t>
      </w:r>
      <w:r w:rsidR="00B70E33" w:rsidRPr="00D565B6">
        <w:rPr>
          <w:rFonts w:ascii="Times New Roman" w:hAnsi="Times New Roman" w:cs="Times New Roman"/>
          <w:sz w:val="24"/>
          <w:szCs w:val="24"/>
        </w:rPr>
        <w:t>behaviors</w:t>
      </w:r>
      <w:r w:rsidRPr="00D565B6">
        <w:rPr>
          <w:rFonts w:ascii="Times New Roman" w:hAnsi="Times New Roman" w:cs="Times New Roman"/>
          <w:sz w:val="24"/>
          <w:szCs w:val="24"/>
        </w:rPr>
        <w:t xml:space="preserve"> and also a form of effective parenting.  </w:t>
      </w:r>
      <w:bookmarkStart w:id="0" w:name="_GoBack"/>
      <w:bookmarkEnd w:id="0"/>
    </w:p>
    <w:p w14:paraId="5AFAC6B5" w14:textId="77777777" w:rsidR="00B71C9E" w:rsidRDefault="00B71C9E" w:rsidP="00B71C9E">
      <w:pPr>
        <w:spacing w:line="480" w:lineRule="auto"/>
        <w:rPr>
          <w:rFonts w:ascii="Times New Roman" w:hAnsi="Times New Roman" w:cs="Times New Roman"/>
          <w:sz w:val="24"/>
          <w:szCs w:val="24"/>
        </w:rPr>
      </w:pPr>
    </w:p>
    <w:p w14:paraId="37C03662" w14:textId="62A5E8D0" w:rsidR="0054023C" w:rsidRDefault="00735B71" w:rsidP="00B71C9E">
      <w:pPr>
        <w:spacing w:line="480" w:lineRule="auto"/>
        <w:jc w:val="center"/>
        <w:rPr>
          <w:rFonts w:ascii="Times New Roman" w:hAnsi="Times New Roman" w:cs="Times New Roman"/>
          <w:sz w:val="24"/>
          <w:szCs w:val="24"/>
        </w:rPr>
      </w:pPr>
      <w:r w:rsidRPr="00D565B6">
        <w:rPr>
          <w:rFonts w:ascii="Times New Roman" w:hAnsi="Times New Roman" w:cs="Times New Roman"/>
          <w:sz w:val="24"/>
          <w:szCs w:val="24"/>
        </w:rPr>
        <w:lastRenderedPageBreak/>
        <w:t>References</w:t>
      </w:r>
    </w:p>
    <w:p w14:paraId="426542A0" w14:textId="77777777" w:rsidR="001F2B93" w:rsidRDefault="00735B71" w:rsidP="001F2B93">
      <w:pPr>
        <w:spacing w:line="480" w:lineRule="auto"/>
        <w:rPr>
          <w:rFonts w:ascii="Times New Roman" w:hAnsi="Times New Roman" w:cs="Times New Roman"/>
          <w:sz w:val="24"/>
          <w:szCs w:val="24"/>
        </w:rPr>
      </w:pPr>
      <w:r w:rsidRPr="001F2B93">
        <w:rPr>
          <w:rFonts w:ascii="Times New Roman" w:hAnsi="Times New Roman" w:cs="Times New Roman"/>
          <w:sz w:val="24"/>
          <w:szCs w:val="24"/>
        </w:rPr>
        <w:t xml:space="preserve">Aizer, A., &amp; Currie, J. (2019). Lead and juvenile delinquency: new evidence from linked birth, </w:t>
      </w:r>
    </w:p>
    <w:p w14:paraId="720B70E6" w14:textId="41B9C5B9" w:rsidR="001F2B93" w:rsidRPr="00D565B6" w:rsidRDefault="00735B71" w:rsidP="001F2B93">
      <w:pPr>
        <w:spacing w:line="480" w:lineRule="auto"/>
        <w:ind w:left="720"/>
        <w:rPr>
          <w:rFonts w:ascii="Times New Roman" w:hAnsi="Times New Roman" w:cs="Times New Roman"/>
          <w:sz w:val="24"/>
          <w:szCs w:val="24"/>
        </w:rPr>
      </w:pPr>
      <w:r w:rsidRPr="001F2B93">
        <w:rPr>
          <w:rFonts w:ascii="Times New Roman" w:hAnsi="Times New Roman" w:cs="Times New Roman"/>
          <w:sz w:val="24"/>
          <w:szCs w:val="24"/>
        </w:rPr>
        <w:t>school, and juvenile detention records. </w:t>
      </w:r>
      <w:r w:rsidRPr="001F2B93">
        <w:rPr>
          <w:rFonts w:ascii="Times New Roman" w:hAnsi="Times New Roman" w:cs="Times New Roman"/>
          <w:i/>
          <w:iCs/>
          <w:sz w:val="24"/>
          <w:szCs w:val="24"/>
        </w:rPr>
        <w:t>Review of Economics and Statistics</w:t>
      </w:r>
      <w:r w:rsidRPr="001F2B93">
        <w:rPr>
          <w:rFonts w:ascii="Times New Roman" w:hAnsi="Times New Roman" w:cs="Times New Roman"/>
          <w:sz w:val="24"/>
          <w:szCs w:val="24"/>
        </w:rPr>
        <w:t>, </w:t>
      </w:r>
      <w:r w:rsidRPr="001F2B93">
        <w:rPr>
          <w:rFonts w:ascii="Times New Roman" w:hAnsi="Times New Roman" w:cs="Times New Roman"/>
          <w:i/>
          <w:iCs/>
          <w:sz w:val="24"/>
          <w:szCs w:val="24"/>
        </w:rPr>
        <w:t>101</w:t>
      </w:r>
      <w:r w:rsidRPr="001F2B93">
        <w:rPr>
          <w:rFonts w:ascii="Times New Roman" w:hAnsi="Times New Roman" w:cs="Times New Roman"/>
          <w:sz w:val="24"/>
          <w:szCs w:val="24"/>
        </w:rPr>
        <w:t>(4), 575-587.</w:t>
      </w:r>
    </w:p>
    <w:p w14:paraId="11E1720B" w14:textId="6BBF9F66" w:rsidR="007F5563" w:rsidRPr="00D565B6" w:rsidRDefault="00735B71" w:rsidP="00B70E33">
      <w:pPr>
        <w:spacing w:line="480" w:lineRule="auto"/>
        <w:ind w:left="720" w:hanging="720"/>
        <w:rPr>
          <w:rFonts w:ascii="Times New Roman" w:hAnsi="Times New Roman" w:cs="Times New Roman"/>
          <w:sz w:val="24"/>
          <w:szCs w:val="24"/>
        </w:rPr>
      </w:pPr>
      <w:r w:rsidRPr="00D565B6">
        <w:rPr>
          <w:rFonts w:ascii="Times New Roman" w:hAnsi="Times New Roman" w:cs="Times New Roman"/>
          <w:sz w:val="24"/>
          <w:szCs w:val="24"/>
          <w:shd w:val="clear" w:color="auto" w:fill="FFFFFF"/>
        </w:rPr>
        <w:t>Corbett, J. (2019). </w:t>
      </w:r>
      <w:r w:rsidRPr="00D565B6">
        <w:rPr>
          <w:rFonts w:ascii="Times New Roman" w:hAnsi="Times New Roman" w:cs="Times New Roman"/>
          <w:i/>
          <w:iCs/>
          <w:sz w:val="24"/>
          <w:szCs w:val="24"/>
          <w:shd w:val="clear" w:color="auto" w:fill="FFFFFF"/>
        </w:rPr>
        <w:t>Parental influence on juvenile delinquency</w:t>
      </w:r>
      <w:r w:rsidRPr="00D565B6">
        <w:rPr>
          <w:rFonts w:ascii="Times New Roman" w:hAnsi="Times New Roman" w:cs="Times New Roman"/>
          <w:sz w:val="24"/>
          <w:szCs w:val="24"/>
          <w:shd w:val="clear" w:color="auto" w:fill="FFFFFF"/>
        </w:rPr>
        <w:t> (Doctoral dissertation).</w:t>
      </w:r>
    </w:p>
    <w:p w14:paraId="35FD711F" w14:textId="77777777" w:rsidR="007F5563" w:rsidRDefault="00735B71" w:rsidP="00B70E33">
      <w:pPr>
        <w:spacing w:line="480" w:lineRule="auto"/>
        <w:ind w:left="720" w:hanging="720"/>
        <w:rPr>
          <w:rFonts w:ascii="Times New Roman" w:hAnsi="Times New Roman" w:cs="Times New Roman"/>
          <w:sz w:val="24"/>
          <w:szCs w:val="24"/>
          <w:shd w:val="clear" w:color="auto" w:fill="FFFFFF"/>
        </w:rPr>
      </w:pPr>
      <w:r w:rsidRPr="00D565B6">
        <w:rPr>
          <w:rFonts w:ascii="Times New Roman" w:hAnsi="Times New Roman" w:cs="Times New Roman"/>
          <w:sz w:val="24"/>
          <w:szCs w:val="24"/>
          <w:shd w:val="clear" w:color="auto" w:fill="FFFFFF"/>
        </w:rPr>
        <w:t>Emerson, R. M. (2017). </w:t>
      </w:r>
      <w:r w:rsidRPr="00D565B6">
        <w:rPr>
          <w:rFonts w:ascii="Times New Roman" w:hAnsi="Times New Roman" w:cs="Times New Roman"/>
          <w:i/>
          <w:iCs/>
          <w:sz w:val="24"/>
          <w:szCs w:val="24"/>
          <w:shd w:val="clear" w:color="auto" w:fill="FFFFFF"/>
        </w:rPr>
        <w:t>Judging delinquents: Context and process in juvenile court</w:t>
      </w:r>
      <w:r w:rsidRPr="00D565B6">
        <w:rPr>
          <w:rFonts w:ascii="Times New Roman" w:hAnsi="Times New Roman" w:cs="Times New Roman"/>
          <w:sz w:val="24"/>
          <w:szCs w:val="24"/>
          <w:shd w:val="clear" w:color="auto" w:fill="FFFFFF"/>
        </w:rPr>
        <w:t>. Routledge.</w:t>
      </w:r>
    </w:p>
    <w:p w14:paraId="31C3D41E" w14:textId="006B6E69" w:rsidR="001F2B93" w:rsidRPr="001F2B93" w:rsidRDefault="00735B71" w:rsidP="00B70E33">
      <w:pPr>
        <w:spacing w:line="480" w:lineRule="auto"/>
        <w:ind w:left="720" w:hanging="720"/>
        <w:rPr>
          <w:rFonts w:ascii="Times New Roman" w:hAnsi="Times New Roman" w:cs="Times New Roman"/>
          <w:sz w:val="24"/>
          <w:szCs w:val="24"/>
          <w:shd w:val="clear" w:color="auto" w:fill="FFFFFF"/>
        </w:rPr>
      </w:pPr>
      <w:r w:rsidRPr="001F2B93">
        <w:rPr>
          <w:rFonts w:ascii="Times New Roman" w:hAnsi="Times New Roman" w:cs="Times New Roman"/>
          <w:color w:val="222222"/>
          <w:sz w:val="24"/>
          <w:szCs w:val="24"/>
          <w:shd w:val="clear" w:color="auto" w:fill="FFFFFF"/>
        </w:rPr>
        <w:t>Griffiths, P. (2017). Juvenile delinquency in time. In </w:t>
      </w:r>
      <w:r w:rsidRPr="001F2B93">
        <w:rPr>
          <w:rFonts w:ascii="Times New Roman" w:hAnsi="Times New Roman" w:cs="Times New Roman"/>
          <w:i/>
          <w:iCs/>
          <w:color w:val="222222"/>
          <w:sz w:val="24"/>
          <w:szCs w:val="24"/>
          <w:shd w:val="clear" w:color="auto" w:fill="FFFFFF"/>
        </w:rPr>
        <w:t>Becoming Delinquent: British and European Youth, 1650–1950</w:t>
      </w:r>
      <w:r w:rsidRPr="001F2B93">
        <w:rPr>
          <w:rFonts w:ascii="Times New Roman" w:hAnsi="Times New Roman" w:cs="Times New Roman"/>
          <w:color w:val="222222"/>
          <w:sz w:val="24"/>
          <w:szCs w:val="24"/>
          <w:shd w:val="clear" w:color="auto" w:fill="FFFFFF"/>
        </w:rPr>
        <w:t> (pp. 35-52). Routledge</w:t>
      </w:r>
      <w:r w:rsidRPr="001F2B93">
        <w:rPr>
          <w:rFonts w:ascii="Times New Roman" w:hAnsi="Times New Roman" w:cs="Times New Roman"/>
          <w:color w:val="222222"/>
          <w:sz w:val="24"/>
          <w:szCs w:val="24"/>
          <w:shd w:val="clear" w:color="auto" w:fill="FFFFFF"/>
        </w:rPr>
        <w:t>.</w:t>
      </w:r>
    </w:p>
    <w:p w14:paraId="4471AD47" w14:textId="31530D15" w:rsidR="007F5563" w:rsidRPr="00D565B6" w:rsidRDefault="00735B71" w:rsidP="00B70E33">
      <w:pPr>
        <w:spacing w:line="480" w:lineRule="auto"/>
        <w:ind w:left="720" w:hanging="720"/>
        <w:rPr>
          <w:rFonts w:ascii="Times New Roman" w:hAnsi="Times New Roman" w:cs="Times New Roman"/>
          <w:sz w:val="24"/>
          <w:szCs w:val="24"/>
          <w:shd w:val="clear" w:color="auto" w:fill="FFFFFF"/>
        </w:rPr>
      </w:pPr>
      <w:r w:rsidRPr="00D565B6">
        <w:rPr>
          <w:rFonts w:ascii="Times New Roman" w:hAnsi="Times New Roman" w:cs="Times New Roman"/>
          <w:sz w:val="24"/>
          <w:szCs w:val="24"/>
          <w:shd w:val="clear" w:color="auto" w:fill="FFFFFF"/>
        </w:rPr>
        <w:t>Hirschi, T. (2017). Causes and prevention of juvenile delinquency. In </w:t>
      </w:r>
      <w:r w:rsidRPr="00D565B6">
        <w:rPr>
          <w:rFonts w:ascii="Times New Roman" w:hAnsi="Times New Roman" w:cs="Times New Roman"/>
          <w:i/>
          <w:iCs/>
          <w:sz w:val="24"/>
          <w:szCs w:val="24"/>
          <w:shd w:val="clear" w:color="auto" w:fill="FFFFFF"/>
        </w:rPr>
        <w:t>The Craft of Criminology</w:t>
      </w:r>
      <w:r w:rsidRPr="00D565B6">
        <w:rPr>
          <w:rFonts w:ascii="Times New Roman" w:hAnsi="Times New Roman" w:cs="Times New Roman"/>
          <w:sz w:val="24"/>
          <w:szCs w:val="24"/>
          <w:shd w:val="clear" w:color="auto" w:fill="FFFFFF"/>
        </w:rPr>
        <w:t> (pp. 105-120). Routledge.</w:t>
      </w:r>
    </w:p>
    <w:p w14:paraId="5A29B060" w14:textId="56F2CD72" w:rsidR="007F5563" w:rsidRPr="00D565B6" w:rsidRDefault="00735B71" w:rsidP="00B70E33">
      <w:pPr>
        <w:spacing w:line="480" w:lineRule="auto"/>
        <w:ind w:left="720" w:hanging="720"/>
        <w:rPr>
          <w:rFonts w:ascii="Times New Roman" w:hAnsi="Times New Roman" w:cs="Times New Roman"/>
          <w:sz w:val="24"/>
          <w:szCs w:val="24"/>
          <w:shd w:val="clear" w:color="auto" w:fill="FFFFFF"/>
        </w:rPr>
      </w:pPr>
      <w:r w:rsidRPr="00D565B6">
        <w:rPr>
          <w:rFonts w:ascii="Times New Roman" w:hAnsi="Times New Roman" w:cs="Times New Roman"/>
          <w:sz w:val="24"/>
          <w:szCs w:val="24"/>
          <w:shd w:val="clear" w:color="auto" w:fill="FFFFFF"/>
        </w:rPr>
        <w:t>Liu, L., &amp; Miller, S. L. (2020). Protective factors against juvenile delinquency: exploring Gender with a nationally representative s</w:t>
      </w:r>
      <w:r w:rsidRPr="00D565B6">
        <w:rPr>
          <w:rFonts w:ascii="Times New Roman" w:hAnsi="Times New Roman" w:cs="Times New Roman"/>
          <w:sz w:val="24"/>
          <w:szCs w:val="24"/>
          <w:shd w:val="clear" w:color="auto" w:fill="FFFFFF"/>
        </w:rPr>
        <w:t xml:space="preserve">ample of youth. </w:t>
      </w:r>
      <w:r w:rsidRPr="00D565B6">
        <w:rPr>
          <w:rFonts w:ascii="Times New Roman" w:hAnsi="Times New Roman" w:cs="Times New Roman"/>
          <w:i/>
          <w:iCs/>
          <w:sz w:val="24"/>
          <w:szCs w:val="24"/>
          <w:shd w:val="clear" w:color="auto" w:fill="FFFFFF"/>
        </w:rPr>
        <w:t>Social science research</w:t>
      </w:r>
      <w:r w:rsidRPr="00D565B6">
        <w:rPr>
          <w:rFonts w:ascii="Times New Roman" w:hAnsi="Times New Roman" w:cs="Times New Roman"/>
          <w:sz w:val="24"/>
          <w:szCs w:val="24"/>
          <w:shd w:val="clear" w:color="auto" w:fill="FFFFFF"/>
        </w:rPr>
        <w:t>, </w:t>
      </w:r>
      <w:r w:rsidRPr="00D565B6">
        <w:rPr>
          <w:rFonts w:ascii="Times New Roman" w:hAnsi="Times New Roman" w:cs="Times New Roman"/>
          <w:i/>
          <w:iCs/>
          <w:sz w:val="24"/>
          <w:szCs w:val="24"/>
          <w:shd w:val="clear" w:color="auto" w:fill="FFFFFF"/>
        </w:rPr>
        <w:t>86</w:t>
      </w:r>
      <w:r w:rsidRPr="00D565B6">
        <w:rPr>
          <w:rFonts w:ascii="Times New Roman" w:hAnsi="Times New Roman" w:cs="Times New Roman"/>
          <w:sz w:val="24"/>
          <w:szCs w:val="24"/>
          <w:shd w:val="clear" w:color="auto" w:fill="FFFFFF"/>
        </w:rPr>
        <w:t>, 102376.</w:t>
      </w:r>
    </w:p>
    <w:p w14:paraId="35FBC0B5" w14:textId="728A0A1F" w:rsidR="007F5563" w:rsidRPr="00D565B6" w:rsidRDefault="00735B71" w:rsidP="00B70E33">
      <w:pPr>
        <w:spacing w:line="480" w:lineRule="auto"/>
        <w:ind w:left="720" w:hanging="720"/>
        <w:rPr>
          <w:rFonts w:ascii="Times New Roman" w:hAnsi="Times New Roman" w:cs="Times New Roman"/>
          <w:sz w:val="24"/>
          <w:szCs w:val="24"/>
        </w:rPr>
      </w:pPr>
      <w:r w:rsidRPr="00D565B6">
        <w:rPr>
          <w:rFonts w:ascii="Times New Roman" w:hAnsi="Times New Roman" w:cs="Times New Roman"/>
          <w:sz w:val="24"/>
          <w:szCs w:val="24"/>
          <w:shd w:val="clear" w:color="auto" w:fill="FFFFFF"/>
        </w:rPr>
        <w:t>Manzoni, P., &amp; Schwarzenegger, C. (2019). The influence of earlier parental violence on juvenile delinquency: The role of social bonds, self-control, delinquent peer association and moral values as media</w:t>
      </w:r>
      <w:r w:rsidRPr="00D565B6">
        <w:rPr>
          <w:rFonts w:ascii="Times New Roman" w:hAnsi="Times New Roman" w:cs="Times New Roman"/>
          <w:sz w:val="24"/>
          <w:szCs w:val="24"/>
          <w:shd w:val="clear" w:color="auto" w:fill="FFFFFF"/>
        </w:rPr>
        <w:t>tors. </w:t>
      </w:r>
      <w:r w:rsidRPr="00D565B6">
        <w:rPr>
          <w:rFonts w:ascii="Times New Roman" w:hAnsi="Times New Roman" w:cs="Times New Roman"/>
          <w:i/>
          <w:iCs/>
          <w:sz w:val="24"/>
          <w:szCs w:val="24"/>
          <w:shd w:val="clear" w:color="auto" w:fill="FFFFFF"/>
        </w:rPr>
        <w:t>European Journal on Criminal Policy and Research</w:t>
      </w:r>
      <w:r w:rsidRPr="00D565B6">
        <w:rPr>
          <w:rFonts w:ascii="Times New Roman" w:hAnsi="Times New Roman" w:cs="Times New Roman"/>
          <w:sz w:val="24"/>
          <w:szCs w:val="24"/>
          <w:shd w:val="clear" w:color="auto" w:fill="FFFFFF"/>
        </w:rPr>
        <w:t>, </w:t>
      </w:r>
      <w:r w:rsidRPr="00D565B6">
        <w:rPr>
          <w:rFonts w:ascii="Times New Roman" w:hAnsi="Times New Roman" w:cs="Times New Roman"/>
          <w:i/>
          <w:iCs/>
          <w:sz w:val="24"/>
          <w:szCs w:val="24"/>
          <w:shd w:val="clear" w:color="auto" w:fill="FFFFFF"/>
        </w:rPr>
        <w:t>25</w:t>
      </w:r>
      <w:r w:rsidRPr="00D565B6">
        <w:rPr>
          <w:rFonts w:ascii="Times New Roman" w:hAnsi="Times New Roman" w:cs="Times New Roman"/>
          <w:sz w:val="24"/>
          <w:szCs w:val="24"/>
          <w:shd w:val="clear" w:color="auto" w:fill="FFFFFF"/>
        </w:rPr>
        <w:t>(3), 225-239.</w:t>
      </w:r>
    </w:p>
    <w:p w14:paraId="44C9789D" w14:textId="16B9CAF7" w:rsidR="0054023C" w:rsidRPr="00D565B6" w:rsidRDefault="00735B71" w:rsidP="00B70E33">
      <w:pPr>
        <w:spacing w:line="480" w:lineRule="auto"/>
        <w:ind w:left="720" w:hanging="720"/>
        <w:rPr>
          <w:rFonts w:ascii="Times New Roman" w:hAnsi="Times New Roman" w:cs="Times New Roman"/>
          <w:sz w:val="24"/>
          <w:szCs w:val="24"/>
        </w:rPr>
      </w:pPr>
      <w:r w:rsidRPr="00D565B6">
        <w:rPr>
          <w:rFonts w:ascii="Times New Roman" w:hAnsi="Times New Roman" w:cs="Times New Roman"/>
          <w:sz w:val="24"/>
          <w:szCs w:val="24"/>
          <w:shd w:val="clear" w:color="auto" w:fill="FFFFFF"/>
        </w:rPr>
        <w:t>Shoemaker, D. J. (2017). </w:t>
      </w:r>
      <w:r w:rsidRPr="00D565B6">
        <w:rPr>
          <w:rFonts w:ascii="Times New Roman" w:hAnsi="Times New Roman" w:cs="Times New Roman"/>
          <w:i/>
          <w:iCs/>
          <w:sz w:val="24"/>
          <w:szCs w:val="24"/>
          <w:shd w:val="clear" w:color="auto" w:fill="FFFFFF"/>
        </w:rPr>
        <w:t>Juvenile delinquency</w:t>
      </w:r>
      <w:r w:rsidRPr="00D565B6">
        <w:rPr>
          <w:rFonts w:ascii="Times New Roman" w:hAnsi="Times New Roman" w:cs="Times New Roman"/>
          <w:sz w:val="24"/>
          <w:szCs w:val="24"/>
          <w:shd w:val="clear" w:color="auto" w:fill="FFFFFF"/>
        </w:rPr>
        <w:t>. Rowman &amp; Littlefield.</w:t>
      </w:r>
    </w:p>
    <w:p w14:paraId="297BCC8F" w14:textId="77777777" w:rsidR="001F2B93" w:rsidRPr="00D565B6" w:rsidRDefault="001F2B93">
      <w:pPr>
        <w:spacing w:line="480" w:lineRule="auto"/>
        <w:ind w:left="720" w:hanging="720"/>
        <w:rPr>
          <w:rFonts w:ascii="Times New Roman" w:hAnsi="Times New Roman" w:cs="Times New Roman"/>
          <w:sz w:val="24"/>
          <w:szCs w:val="24"/>
        </w:rPr>
      </w:pPr>
    </w:p>
    <w:sectPr w:rsidR="001F2B93" w:rsidRPr="00D565B6" w:rsidSect="00D565B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921C96D" w14:textId="77777777" w:rsidR="00735B71" w:rsidRDefault="00735B71">
      <w:pPr>
        <w:spacing w:after="0" w:line="240" w:lineRule="auto"/>
      </w:pPr>
      <w:r>
        <w:separator/>
      </w:r>
    </w:p>
  </w:endnote>
  <w:endnote w:type="continuationSeparator" w:id="0">
    <w:p w14:paraId="0A4D8484" w14:textId="77777777" w:rsidR="00735B71" w:rsidRDefault="00735B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7CDF2D0" w14:textId="77777777" w:rsidR="00735B71" w:rsidRDefault="00735B71">
      <w:pPr>
        <w:spacing w:after="0" w:line="240" w:lineRule="auto"/>
      </w:pPr>
      <w:r>
        <w:separator/>
      </w:r>
    </w:p>
  </w:footnote>
  <w:footnote w:type="continuationSeparator" w:id="0">
    <w:p w14:paraId="6B0A4D0C" w14:textId="77777777" w:rsidR="00735B71" w:rsidRDefault="00735B7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4A26EC2" w14:textId="43B814AE" w:rsidR="00D565B6" w:rsidRPr="00D565B6" w:rsidRDefault="00735B71">
    <w:pPr>
      <w:pStyle w:val="Header"/>
      <w:rPr>
        <w:rFonts w:ascii="Times New Roman" w:hAnsi="Times New Roman" w:cs="Times New Roman"/>
        <w:sz w:val="24"/>
        <w:szCs w:val="24"/>
      </w:rPr>
    </w:pPr>
    <w:r w:rsidRPr="00D565B6">
      <w:rPr>
        <w:rFonts w:ascii="Times New Roman" w:hAnsi="Times New Roman" w:cs="Times New Roman"/>
        <w:sz w:val="24"/>
        <w:szCs w:val="24"/>
      </w:rPr>
      <w:t>JUVENILE DELINQUENCIES</w:t>
    </w:r>
    <w:sdt>
      <w:sdtPr>
        <w:rPr>
          <w:rFonts w:ascii="Times New Roman" w:hAnsi="Times New Roman" w:cs="Times New Roman"/>
          <w:sz w:val="24"/>
          <w:szCs w:val="24"/>
        </w:rPr>
        <w:id w:val="-2143641523"/>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D565B6">
          <w:rPr>
            <w:rFonts w:ascii="Times New Roman" w:hAnsi="Times New Roman" w:cs="Times New Roman"/>
            <w:sz w:val="24"/>
            <w:szCs w:val="24"/>
          </w:rPr>
          <w:fldChar w:fldCharType="begin"/>
        </w:r>
        <w:r w:rsidRPr="00D565B6">
          <w:rPr>
            <w:rFonts w:ascii="Times New Roman" w:hAnsi="Times New Roman" w:cs="Times New Roman"/>
            <w:sz w:val="24"/>
            <w:szCs w:val="24"/>
          </w:rPr>
          <w:instrText xml:space="preserve"> PAGE   \* MERGEFORMAT </w:instrText>
        </w:r>
        <w:r w:rsidRPr="00D565B6">
          <w:rPr>
            <w:rFonts w:ascii="Times New Roman" w:hAnsi="Times New Roman" w:cs="Times New Roman"/>
            <w:sz w:val="24"/>
            <w:szCs w:val="24"/>
          </w:rPr>
          <w:fldChar w:fldCharType="separate"/>
        </w:r>
        <w:r w:rsidR="00741CD4">
          <w:rPr>
            <w:rFonts w:ascii="Times New Roman" w:hAnsi="Times New Roman" w:cs="Times New Roman"/>
            <w:noProof/>
            <w:sz w:val="24"/>
            <w:szCs w:val="24"/>
          </w:rPr>
          <w:t>5</w:t>
        </w:r>
        <w:r w:rsidRPr="00D565B6">
          <w:rPr>
            <w:rFonts w:ascii="Times New Roman" w:hAnsi="Times New Roman" w:cs="Times New Roman"/>
            <w:noProof/>
            <w:sz w:val="24"/>
            <w:szCs w:val="24"/>
          </w:rPr>
          <w:fldChar w:fldCharType="end"/>
        </w:r>
      </w:sdtContent>
    </w:sdt>
  </w:p>
  <w:p w14:paraId="6380BCAE" w14:textId="77777777" w:rsidR="00D565B6" w:rsidRPr="00D565B6" w:rsidRDefault="00D565B6">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8390893" w14:textId="759A4076" w:rsidR="00D565B6" w:rsidRPr="00D565B6" w:rsidRDefault="00735B71">
    <w:pPr>
      <w:pStyle w:val="Header"/>
      <w:rPr>
        <w:rFonts w:ascii="Times New Roman" w:hAnsi="Times New Roman" w:cs="Times New Roman"/>
        <w:sz w:val="24"/>
        <w:szCs w:val="24"/>
      </w:rPr>
    </w:pPr>
    <w:r w:rsidRPr="00D565B6">
      <w:rPr>
        <w:rFonts w:ascii="Times New Roman" w:hAnsi="Times New Roman" w:cs="Times New Roman"/>
        <w:sz w:val="24"/>
        <w:szCs w:val="24"/>
      </w:rPr>
      <w:t>Running head:</w:t>
    </w:r>
    <w:r>
      <w:rPr>
        <w:rFonts w:ascii="Times New Roman" w:hAnsi="Times New Roman" w:cs="Times New Roman"/>
        <w:sz w:val="24"/>
        <w:szCs w:val="24"/>
      </w:rPr>
      <w:t xml:space="preserve"> </w:t>
    </w:r>
    <w:r w:rsidRPr="00D565B6">
      <w:rPr>
        <w:rFonts w:ascii="Times New Roman" w:hAnsi="Times New Roman" w:cs="Times New Roman"/>
        <w:sz w:val="24"/>
        <w:szCs w:val="24"/>
      </w:rPr>
      <w:t>JUVENILE DELINQUENCIES</w:t>
    </w:r>
    <w:sdt>
      <w:sdtPr>
        <w:rPr>
          <w:rFonts w:ascii="Times New Roman" w:hAnsi="Times New Roman" w:cs="Times New Roman"/>
          <w:sz w:val="24"/>
          <w:szCs w:val="24"/>
        </w:rPr>
        <w:id w:val="-749967171"/>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D565B6">
          <w:rPr>
            <w:rFonts w:ascii="Times New Roman" w:hAnsi="Times New Roman" w:cs="Times New Roman"/>
            <w:sz w:val="24"/>
            <w:szCs w:val="24"/>
          </w:rPr>
          <w:fldChar w:fldCharType="begin"/>
        </w:r>
        <w:r w:rsidRPr="00D565B6">
          <w:rPr>
            <w:rFonts w:ascii="Times New Roman" w:hAnsi="Times New Roman" w:cs="Times New Roman"/>
            <w:sz w:val="24"/>
            <w:szCs w:val="24"/>
          </w:rPr>
          <w:instrText xml:space="preserve"> PAGE   \* MERGEFORMAT </w:instrText>
        </w:r>
        <w:r w:rsidRPr="00D565B6">
          <w:rPr>
            <w:rFonts w:ascii="Times New Roman" w:hAnsi="Times New Roman" w:cs="Times New Roman"/>
            <w:sz w:val="24"/>
            <w:szCs w:val="24"/>
          </w:rPr>
          <w:fldChar w:fldCharType="separate"/>
        </w:r>
        <w:r w:rsidR="00741CD4">
          <w:rPr>
            <w:rFonts w:ascii="Times New Roman" w:hAnsi="Times New Roman" w:cs="Times New Roman"/>
            <w:noProof/>
            <w:sz w:val="24"/>
            <w:szCs w:val="24"/>
          </w:rPr>
          <w:t>1</w:t>
        </w:r>
        <w:r w:rsidRPr="00D565B6">
          <w:rPr>
            <w:rFonts w:ascii="Times New Roman" w:hAnsi="Times New Roman" w:cs="Times New Roman"/>
            <w:noProof/>
            <w:sz w:val="24"/>
            <w:szCs w:val="24"/>
          </w:rPr>
          <w:fldChar w:fldCharType="end"/>
        </w:r>
      </w:sdtContent>
    </w:sdt>
  </w:p>
  <w:p w14:paraId="71AE9718" w14:textId="77777777" w:rsidR="00D565B6" w:rsidRDefault="00D565B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2281"/>
    <w:rsid w:val="000A5B8A"/>
    <w:rsid w:val="001F2B93"/>
    <w:rsid w:val="00296F4A"/>
    <w:rsid w:val="0038246C"/>
    <w:rsid w:val="00473958"/>
    <w:rsid w:val="0050039C"/>
    <w:rsid w:val="0054023C"/>
    <w:rsid w:val="005628B7"/>
    <w:rsid w:val="00574408"/>
    <w:rsid w:val="005A3042"/>
    <w:rsid w:val="0066705E"/>
    <w:rsid w:val="006F3E68"/>
    <w:rsid w:val="00735B71"/>
    <w:rsid w:val="00741CD4"/>
    <w:rsid w:val="007F5563"/>
    <w:rsid w:val="008B6735"/>
    <w:rsid w:val="008D2281"/>
    <w:rsid w:val="00AC0F4D"/>
    <w:rsid w:val="00AF3B36"/>
    <w:rsid w:val="00B443CA"/>
    <w:rsid w:val="00B57112"/>
    <w:rsid w:val="00B70E33"/>
    <w:rsid w:val="00B71C9E"/>
    <w:rsid w:val="00BE316B"/>
    <w:rsid w:val="00C243B0"/>
    <w:rsid w:val="00D565B6"/>
    <w:rsid w:val="00D80EEB"/>
    <w:rsid w:val="00E07A06"/>
    <w:rsid w:val="00E96301"/>
    <w:rsid w:val="00EE7B5F"/>
    <w:rsid w:val="00F91B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565B6"/>
    <w:pPr>
      <w:tabs>
        <w:tab w:val="center" w:pos="4680"/>
        <w:tab w:val="right" w:pos="9360"/>
      </w:tabs>
      <w:spacing w:after="0" w:line="240" w:lineRule="auto"/>
    </w:pPr>
  </w:style>
  <w:style w:type="character" w:customStyle="1" w:styleId="HeaderChar">
    <w:name w:val="Header Char"/>
    <w:basedOn w:val="DefaultParagraphFont"/>
    <w:link w:val="Header"/>
    <w:uiPriority w:val="99"/>
    <w:rsid w:val="00D565B6"/>
  </w:style>
  <w:style w:type="paragraph" w:styleId="Footer">
    <w:name w:val="footer"/>
    <w:basedOn w:val="Normal"/>
    <w:link w:val="FooterChar"/>
    <w:uiPriority w:val="99"/>
    <w:unhideWhenUsed/>
    <w:rsid w:val="00D565B6"/>
    <w:pPr>
      <w:tabs>
        <w:tab w:val="center" w:pos="4680"/>
        <w:tab w:val="right" w:pos="9360"/>
      </w:tabs>
      <w:spacing w:after="0" w:line="240" w:lineRule="auto"/>
    </w:pPr>
  </w:style>
  <w:style w:type="character" w:customStyle="1" w:styleId="FooterChar">
    <w:name w:val="Footer Char"/>
    <w:basedOn w:val="DefaultParagraphFont"/>
    <w:link w:val="Footer"/>
    <w:uiPriority w:val="99"/>
    <w:rsid w:val="00D565B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565B6"/>
    <w:pPr>
      <w:tabs>
        <w:tab w:val="center" w:pos="4680"/>
        <w:tab w:val="right" w:pos="9360"/>
      </w:tabs>
      <w:spacing w:after="0" w:line="240" w:lineRule="auto"/>
    </w:pPr>
  </w:style>
  <w:style w:type="character" w:customStyle="1" w:styleId="HeaderChar">
    <w:name w:val="Header Char"/>
    <w:basedOn w:val="DefaultParagraphFont"/>
    <w:link w:val="Header"/>
    <w:uiPriority w:val="99"/>
    <w:rsid w:val="00D565B6"/>
  </w:style>
  <w:style w:type="paragraph" w:styleId="Footer">
    <w:name w:val="footer"/>
    <w:basedOn w:val="Normal"/>
    <w:link w:val="FooterChar"/>
    <w:uiPriority w:val="99"/>
    <w:unhideWhenUsed/>
    <w:rsid w:val="00D565B6"/>
    <w:pPr>
      <w:tabs>
        <w:tab w:val="center" w:pos="4680"/>
        <w:tab w:val="right" w:pos="9360"/>
      </w:tabs>
      <w:spacing w:after="0" w:line="240" w:lineRule="auto"/>
    </w:pPr>
  </w:style>
  <w:style w:type="character" w:customStyle="1" w:styleId="FooterChar">
    <w:name w:val="Footer Char"/>
    <w:basedOn w:val="DefaultParagraphFont"/>
    <w:link w:val="Footer"/>
    <w:uiPriority w:val="99"/>
    <w:rsid w:val="00D565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188</TotalTime>
  <Pages>6</Pages>
  <Words>1345</Words>
  <Characters>7668</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 boke</dc:creator>
  <cp:lastModifiedBy>Kamande</cp:lastModifiedBy>
  <cp:revision>6</cp:revision>
  <dcterms:created xsi:type="dcterms:W3CDTF">2020-02-29T17:11:00Z</dcterms:created>
  <dcterms:modified xsi:type="dcterms:W3CDTF">2020-03-01T23:26:00Z</dcterms:modified>
</cp:coreProperties>
</file>